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B49" w:rsidRDefault="00305952">
      <w:r>
        <w:rPr>
          <w:color w:val="000000"/>
          <w:sz w:val="27"/>
          <w:szCs w:val="27"/>
          <w:shd w:val="clear" w:color="auto" w:fill="FFFFCC"/>
        </w:rPr>
        <w:t xml:space="preserve">1. Способность антиоксидантов в умеренных дозах препятствовать развитию окислительного стресса и увеличивать среднюю ПЖ особи и в больших дозах увеличивать частоту </w:t>
      </w:r>
      <w:proofErr w:type="spellStart"/>
      <w:r>
        <w:rPr>
          <w:color w:val="000000"/>
          <w:sz w:val="27"/>
          <w:szCs w:val="27"/>
          <w:shd w:val="clear" w:color="auto" w:fill="FFFFCC"/>
        </w:rPr>
        <w:t>опухолеобразования</w:t>
      </w:r>
      <w:proofErr w:type="spellEnd"/>
      <w:r>
        <w:rPr>
          <w:color w:val="000000"/>
          <w:sz w:val="27"/>
          <w:szCs w:val="27"/>
          <w:shd w:val="clear" w:color="auto" w:fill="FFFFCC"/>
        </w:rPr>
        <w:t>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CC"/>
        </w:rPr>
        <w:t>    2. Возможность увеличения ПЖ особи при понижении уровня инсулина в крови в пожилом возрасте.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CC"/>
        </w:rPr>
        <w:t xml:space="preserve">    3. Возможность увеличения ПЖ особи при повышении уровня </w:t>
      </w:r>
      <w:proofErr w:type="spellStart"/>
      <w:r>
        <w:rPr>
          <w:color w:val="000000"/>
          <w:sz w:val="27"/>
          <w:szCs w:val="27"/>
          <w:shd w:val="clear" w:color="auto" w:fill="FFFFCC"/>
        </w:rPr>
        <w:t>дегидроэпиандростерона</w:t>
      </w:r>
      <w:proofErr w:type="spellEnd"/>
      <w:r>
        <w:rPr>
          <w:color w:val="000000"/>
          <w:sz w:val="27"/>
          <w:szCs w:val="27"/>
          <w:shd w:val="clear" w:color="auto" w:fill="FFFFCC"/>
        </w:rPr>
        <w:t xml:space="preserve"> (ДГЭА) в пожилом возрасте.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CC"/>
        </w:rPr>
        <w:t xml:space="preserve">    4. Возможность увеличения ПЖ особи при повышении уровня </w:t>
      </w:r>
      <w:proofErr w:type="spellStart"/>
      <w:r>
        <w:rPr>
          <w:color w:val="000000"/>
          <w:sz w:val="27"/>
          <w:szCs w:val="27"/>
          <w:shd w:val="clear" w:color="auto" w:fill="FFFFCC"/>
        </w:rPr>
        <w:t>инсулинподобного</w:t>
      </w:r>
      <w:proofErr w:type="spellEnd"/>
      <w:r>
        <w:rPr>
          <w:color w:val="000000"/>
          <w:sz w:val="27"/>
          <w:szCs w:val="27"/>
          <w:shd w:val="clear" w:color="auto" w:fill="FFFFCC"/>
        </w:rPr>
        <w:t xml:space="preserve"> фактора роста (ИФР-1) в пожилом возрасте.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CC"/>
        </w:rPr>
        <w:t xml:space="preserve">    5. Возможность увеличения ПЖ особи при повышении уровня веществ, стабилизирующих </w:t>
      </w:r>
      <w:proofErr w:type="spellStart"/>
      <w:r>
        <w:rPr>
          <w:color w:val="000000"/>
          <w:sz w:val="27"/>
          <w:szCs w:val="27"/>
          <w:shd w:val="clear" w:color="auto" w:fill="FFFFCC"/>
        </w:rPr>
        <w:t>лизосомные</w:t>
      </w:r>
      <w:proofErr w:type="spellEnd"/>
      <w:r>
        <w:rPr>
          <w:color w:val="000000"/>
          <w:sz w:val="27"/>
          <w:szCs w:val="27"/>
          <w:shd w:val="clear" w:color="auto" w:fill="FFFFCC"/>
        </w:rPr>
        <w:t xml:space="preserve"> мембраны и уменьшающие их проницаемость для ферментов.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CC"/>
        </w:rPr>
        <w:t>    6. Возможность увеличения ПЖ особи при уменьшении температуры ее тела.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CC"/>
        </w:rPr>
        <w:t>    7. Возможность увеличения ПЖ особи при уменьшении интенсивности ее обмена веществ.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CC"/>
        </w:rPr>
        <w:t>    8. Возможность увеличения ПЖ особи при длительном приеме ограниченной по калорийности пищи.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CC"/>
        </w:rPr>
        <w:t>    9. Возможность увеличения ПЖ особи при длительном приеме некоторых сорбентов.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CC"/>
        </w:rPr>
        <w:t xml:space="preserve">    10. Возможность </w:t>
      </w:r>
      <w:proofErr w:type="gramStart"/>
      <w:r>
        <w:rPr>
          <w:color w:val="000000"/>
          <w:sz w:val="27"/>
          <w:szCs w:val="27"/>
          <w:shd w:val="clear" w:color="auto" w:fill="FFFFCC"/>
        </w:rPr>
        <w:t>задержки начала проявления выраженных признаков старения особи</w:t>
      </w:r>
      <w:proofErr w:type="gramEnd"/>
      <w:r>
        <w:rPr>
          <w:color w:val="000000"/>
          <w:sz w:val="27"/>
          <w:szCs w:val="27"/>
          <w:shd w:val="clear" w:color="auto" w:fill="FFFFCC"/>
        </w:rPr>
        <w:t xml:space="preserve"> в результате особого образа жизни или чрезвычайных (экстремальных) средовых воздействий (ионизирующего излучения, гормонального стресса, клинической смерти и др.) на организм особи.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CC"/>
        </w:rPr>
        <w:t xml:space="preserve">    11. Возможность восстановления параметров некоторых показателей старого организма до уровня, соответствующего </w:t>
      </w:r>
      <w:proofErr w:type="gramStart"/>
      <w:r>
        <w:rPr>
          <w:color w:val="000000"/>
          <w:sz w:val="27"/>
          <w:szCs w:val="27"/>
          <w:shd w:val="clear" w:color="auto" w:fill="FFFFCC"/>
        </w:rPr>
        <w:t>более младшим</w:t>
      </w:r>
      <w:proofErr w:type="gramEnd"/>
      <w:r>
        <w:rPr>
          <w:color w:val="000000"/>
          <w:sz w:val="27"/>
          <w:szCs w:val="27"/>
          <w:shd w:val="clear" w:color="auto" w:fill="FFFFCC"/>
        </w:rPr>
        <w:t xml:space="preserve"> возрастным группам, под действием специфических средств.</w:t>
      </w:r>
    </w:p>
    <w:sectPr w:rsidR="00BD2B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305952"/>
    <w:rsid w:val="00305952"/>
    <w:rsid w:val="00BD2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1235</Characters>
  <Application>Microsoft Office Word</Application>
  <DocSecurity>0</DocSecurity>
  <Lines>10</Lines>
  <Paragraphs>2</Paragraphs>
  <ScaleCrop>false</ScaleCrop>
  <Company>Microsoft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2012-04-27T10:23:00Z</cp:lastPrinted>
  <dcterms:created xsi:type="dcterms:W3CDTF">2012-04-27T10:22:00Z</dcterms:created>
  <dcterms:modified xsi:type="dcterms:W3CDTF">2012-04-27T10:23:00Z</dcterms:modified>
</cp:coreProperties>
</file>